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>ЗАТВЕРДЖЕНО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наказом керівника апарату </w:t>
      </w:r>
      <w:r w:rsidR="00320D8E" w:rsidRPr="00320D8E">
        <w:rPr>
          <w:rFonts w:ascii="Times New Roman" w:hAnsi="Times New Roman" w:cs="Times New Roman"/>
          <w:sz w:val="24"/>
          <w:szCs w:val="24"/>
        </w:rPr>
        <w:t>Тернопіль</w:t>
      </w:r>
      <w:r w:rsidRPr="00320D8E">
        <w:rPr>
          <w:rFonts w:ascii="Times New Roman" w:hAnsi="Times New Roman" w:cs="Times New Roman"/>
          <w:sz w:val="24"/>
          <w:szCs w:val="24"/>
        </w:rPr>
        <w:t xml:space="preserve">ського окружного 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адміністративного суду 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від </w:t>
      </w:r>
      <w:r w:rsidR="00334964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04768B">
        <w:rPr>
          <w:rFonts w:ascii="Times New Roman" w:hAnsi="Times New Roman" w:cs="Times New Roman"/>
          <w:sz w:val="24"/>
          <w:szCs w:val="24"/>
        </w:rPr>
        <w:t xml:space="preserve"> червня 2022</w:t>
      </w:r>
      <w:r w:rsidRPr="00320D8E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BB32B3" w:rsidRPr="00BB32B3" w:rsidRDefault="00320D8E" w:rsidP="00BB32B3">
      <w:pPr>
        <w:spacing w:after="0" w:line="240" w:lineRule="auto"/>
        <w:ind w:left="59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№ </w:t>
      </w:r>
      <w:r w:rsidR="00334964">
        <w:rPr>
          <w:rFonts w:ascii="Times New Roman" w:hAnsi="Times New Roman" w:cs="Times New Roman"/>
          <w:bCs/>
          <w:sz w:val="24"/>
          <w:szCs w:val="24"/>
          <w:lang w:val="en-US"/>
        </w:rPr>
        <w:t>79</w:t>
      </w:r>
      <w:r w:rsidR="00BB32B3" w:rsidRPr="00BB32B3">
        <w:rPr>
          <w:rFonts w:ascii="Times New Roman" w:hAnsi="Times New Roman" w:cs="Times New Roman"/>
          <w:bCs/>
          <w:sz w:val="24"/>
          <w:szCs w:val="24"/>
        </w:rPr>
        <w:t>-ОС/к</w:t>
      </w:r>
    </w:p>
    <w:p w:rsidR="00BB32B3" w:rsidRPr="00BB32B3" w:rsidRDefault="00BB32B3" w:rsidP="00BB32B3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1A45D9" w:rsidRDefault="0027287B" w:rsidP="0027287B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20D8E">
        <w:rPr>
          <w:b/>
        </w:rPr>
        <w:t>УМОВИ</w:t>
      </w:r>
      <w:r w:rsidRPr="00320D8E">
        <w:rPr>
          <w:b/>
        </w:rPr>
        <w:br/>
      </w:r>
      <w:proofErr w:type="spellStart"/>
      <w:r w:rsidRPr="00320D8E">
        <w:rPr>
          <w:bCs/>
        </w:rPr>
        <w:t>проведення</w:t>
      </w:r>
      <w:proofErr w:type="spellEnd"/>
      <w:r w:rsidRPr="00320D8E">
        <w:rPr>
          <w:bCs/>
        </w:rPr>
        <w:t xml:space="preserve"> </w:t>
      </w:r>
      <w:r w:rsidR="0004768B">
        <w:rPr>
          <w:bCs/>
          <w:lang w:val="uk-UA"/>
        </w:rPr>
        <w:t>співбесіди на</w:t>
      </w:r>
      <w:r w:rsidR="001A45D9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</w:p>
    <w:p w:rsidR="00320D8E" w:rsidRPr="00320D8E" w:rsidRDefault="0027287B" w:rsidP="0027287B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посад</w:t>
      </w:r>
      <w:r w:rsidR="0004768B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у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державної служби категорі</w:t>
      </w:r>
      <w:r w:rsidR="00B1696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ї 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«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В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» - </w:t>
      </w:r>
      <w:r w:rsidR="00B1696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="00E6707A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старшого секретаря суду відділу документального забезпечення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Тернопіль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ського окружного адміністративного суду </w:t>
      </w:r>
    </w:p>
    <w:p w:rsidR="0027287B" w:rsidRPr="00320D8E" w:rsidRDefault="0027287B" w:rsidP="0027287B">
      <w:pPr>
        <w:pStyle w:val="Style5"/>
        <w:widowControl/>
        <w:spacing w:line="240" w:lineRule="auto"/>
        <w:outlineLvl w:val="0"/>
        <w:rPr>
          <w:rFonts w:eastAsia="Calibri"/>
          <w:bCs/>
          <w:lang w:val="uk-UA" w:eastAsia="uk-UA"/>
        </w:rPr>
      </w:pP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2207"/>
        <w:gridCol w:w="6492"/>
      </w:tblGrid>
      <w:tr w:rsidR="0027287B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287B" w:rsidRPr="00320D8E" w:rsidRDefault="0027287B" w:rsidP="0011386B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320D8E">
              <w:rPr>
                <w:b/>
              </w:rPr>
              <w:t>Загальні умови</w:t>
            </w:r>
          </w:p>
        </w:tc>
      </w:tr>
      <w:tr w:rsidR="00320D8E" w:rsidRPr="00320D8E" w:rsidTr="00595DE3">
        <w:tc>
          <w:tcPr>
            <w:tcW w:w="2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0D8E" w:rsidRPr="00320D8E" w:rsidRDefault="00320D8E" w:rsidP="00320D8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320D8E">
              <w:t>Посадові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обов’язки</w:t>
            </w:r>
            <w:proofErr w:type="spellEnd"/>
            <w:r w:rsidRPr="00320D8E">
              <w:t xml:space="preserve"> 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2AF9" w:rsidRDefault="00D82AF9" w:rsidP="00D82A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166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Забезпечує ведення первинного обліку справ та матеріалів, розгляд яких передбачений чинним законодавством та номенклатурою справ.</w:t>
            </w:r>
          </w:p>
          <w:p w:rsidR="00D82AF9" w:rsidRPr="0055191D" w:rsidRDefault="00D82AF9" w:rsidP="00D82AF9">
            <w:pPr>
              <w:tabs>
                <w:tab w:val="left" w:pos="638"/>
              </w:tabs>
              <w:spacing w:after="0" w:line="254" w:lineRule="auto"/>
              <w:ind w:lef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82AF9" w:rsidRDefault="00D82AF9" w:rsidP="00D82AF9">
            <w:pPr>
              <w:widowControl w:val="0"/>
              <w:tabs>
                <w:tab w:val="left" w:pos="638"/>
              </w:tabs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Здійснює прийом, маркування, реєстрацію та відправлення вихідної кореспонденції суду.</w:t>
            </w:r>
          </w:p>
          <w:p w:rsidR="00D82AF9" w:rsidRDefault="00D82AF9" w:rsidP="00D82A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Забезпечує ведення журналу вихідної кореспонденції суду.</w:t>
            </w:r>
          </w:p>
          <w:p w:rsidR="00D82AF9" w:rsidRPr="0055191D" w:rsidRDefault="00D82AF9" w:rsidP="00D82AF9">
            <w:pPr>
              <w:widowControl w:val="0"/>
              <w:tabs>
                <w:tab w:val="left" w:pos="638"/>
              </w:tabs>
              <w:spacing w:after="0" w:line="240" w:lineRule="auto"/>
              <w:ind w:left="113"/>
              <w:rPr>
                <w:rFonts w:ascii="Times New Roman" w:hAnsi="Times New Roman"/>
                <w:sz w:val="16"/>
                <w:szCs w:val="16"/>
              </w:rPr>
            </w:pPr>
          </w:p>
          <w:p w:rsidR="00D82AF9" w:rsidRDefault="00D82AF9" w:rsidP="00D82AF9">
            <w:pPr>
              <w:tabs>
                <w:tab w:val="left" w:pos="284"/>
                <w:tab w:val="left" w:pos="426"/>
                <w:tab w:val="left" w:pos="567"/>
              </w:tabs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bookmarkStart w:id="1" w:name="168"/>
            <w:bookmarkEnd w:id="1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Здійснює підготовку справ із скаргами для надіслання до суддів вищих інстанцій.</w:t>
            </w:r>
          </w:p>
          <w:p w:rsidR="00D82AF9" w:rsidRPr="0055191D" w:rsidRDefault="00D82AF9" w:rsidP="00D82AF9">
            <w:pPr>
              <w:tabs>
                <w:tab w:val="left" w:pos="638"/>
              </w:tabs>
              <w:spacing w:after="0" w:line="254" w:lineRule="auto"/>
              <w:ind w:left="113"/>
              <w:rPr>
                <w:rFonts w:ascii="Times New Roman" w:eastAsia="Times New Roman" w:hAnsi="Times New Roman"/>
                <w:spacing w:val="3"/>
                <w:sz w:val="16"/>
                <w:szCs w:val="16"/>
                <w:shd w:val="clear" w:color="auto" w:fill="FFFFFF"/>
              </w:rPr>
            </w:pPr>
          </w:p>
          <w:p w:rsidR="00D82AF9" w:rsidRDefault="00D82AF9" w:rsidP="00D82AF9">
            <w:pPr>
              <w:tabs>
                <w:tab w:val="left" w:pos="284"/>
                <w:tab w:val="left" w:pos="426"/>
                <w:tab w:val="left" w:pos="567"/>
              </w:tabs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bookmarkStart w:id="2" w:name="170"/>
            <w:bookmarkEnd w:id="2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Здійснює видачу копій судових рішень, виконавчих листів та судових справ для ознайомлення учасникам судового розгляду, відповідно до встановленого порядку.</w:t>
            </w:r>
          </w:p>
          <w:p w:rsidR="00D82AF9" w:rsidRPr="0055191D" w:rsidRDefault="00D82AF9" w:rsidP="00D82AF9">
            <w:pPr>
              <w:tabs>
                <w:tab w:val="left" w:pos="638"/>
              </w:tabs>
              <w:spacing w:after="0" w:line="254" w:lineRule="auto"/>
              <w:ind w:left="113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82AF9" w:rsidRDefault="00D82AF9" w:rsidP="00D82AF9">
            <w:pPr>
              <w:tabs>
                <w:tab w:val="left" w:pos="284"/>
                <w:tab w:val="left" w:pos="426"/>
                <w:tab w:val="left" w:pos="567"/>
              </w:tabs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Надає інформацію про судові справи, заяви та скарги сторонам у справах або їхнім представникам за усними (телефонними) запитами.</w:t>
            </w:r>
          </w:p>
          <w:p w:rsidR="00D82AF9" w:rsidRPr="0055191D" w:rsidRDefault="00D82AF9" w:rsidP="00D82AF9">
            <w:pPr>
              <w:tabs>
                <w:tab w:val="left" w:pos="638"/>
              </w:tabs>
              <w:spacing w:after="0" w:line="254" w:lineRule="auto"/>
              <w:ind w:left="113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</w:pPr>
          </w:p>
          <w:p w:rsidR="00D82AF9" w:rsidRDefault="00D82AF9" w:rsidP="00D82AF9">
            <w:pPr>
              <w:widowControl w:val="0"/>
              <w:tabs>
                <w:tab w:val="left" w:pos="682"/>
              </w:tabs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bookmarkStart w:id="3" w:name="172"/>
            <w:bookmarkEnd w:id="3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Забезпечує підготовку та передачу до архіву суду адміністративних справ, провадження у яких закінчено та номенклатурних справ відділу.</w:t>
            </w:r>
          </w:p>
          <w:p w:rsidR="00D82AF9" w:rsidRPr="0055191D" w:rsidRDefault="00D82AF9" w:rsidP="00D82AF9">
            <w:pPr>
              <w:widowControl w:val="0"/>
              <w:tabs>
                <w:tab w:val="left" w:pos="638"/>
              </w:tabs>
              <w:spacing w:after="0" w:line="254" w:lineRule="auto"/>
              <w:ind w:left="113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D82AF9" w:rsidRDefault="00D82AF9" w:rsidP="00D82AF9">
            <w:pPr>
              <w:tabs>
                <w:tab w:val="left" w:pos="284"/>
                <w:tab w:val="left" w:pos="426"/>
                <w:tab w:val="left" w:pos="567"/>
              </w:tabs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bookmarkStart w:id="4" w:name="174"/>
            <w:bookmarkEnd w:id="4"/>
            <w:r>
              <w:rPr>
                <w:rFonts w:ascii="Times New Roman" w:eastAsia="Times New Roman" w:hAnsi="Times New Roman"/>
                <w:sz w:val="24"/>
                <w:szCs w:val="24"/>
              </w:rPr>
              <w:t>Вносить відомості до автоматизованої системи документообігу у разі надходження до суду поштових повідомлень (про отримання або неотримання процесуальних документів, що направляються учасникам судового процесу) по судових справах.</w:t>
            </w:r>
          </w:p>
          <w:p w:rsidR="00D82AF9" w:rsidRPr="0055191D" w:rsidRDefault="00D82AF9" w:rsidP="00D82AF9">
            <w:pPr>
              <w:tabs>
                <w:tab w:val="left" w:pos="638"/>
              </w:tabs>
              <w:spacing w:after="0" w:line="254" w:lineRule="auto"/>
              <w:ind w:left="113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82AF9" w:rsidRDefault="00D82AF9" w:rsidP="00D82AF9">
            <w:pPr>
              <w:tabs>
                <w:tab w:val="left" w:pos="284"/>
                <w:tab w:val="left" w:pos="426"/>
                <w:tab w:val="left" w:pos="567"/>
              </w:tabs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bookmarkStart w:id="5" w:name="176"/>
            <w:bookmarkEnd w:id="5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Вносить пропозиції до плану роботи відділу з питань організації діловодства.  </w:t>
            </w:r>
          </w:p>
          <w:p w:rsidR="00D82AF9" w:rsidRPr="0055191D" w:rsidRDefault="00D82AF9" w:rsidP="00D82AF9">
            <w:pPr>
              <w:tabs>
                <w:tab w:val="left" w:pos="638"/>
              </w:tabs>
              <w:spacing w:after="0" w:line="254" w:lineRule="auto"/>
              <w:ind w:left="113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82AF9" w:rsidRDefault="00D82AF9" w:rsidP="00D82AF9">
            <w:pPr>
              <w:tabs>
                <w:tab w:val="left" w:pos="284"/>
                <w:tab w:val="left" w:pos="426"/>
                <w:tab w:val="left" w:pos="567"/>
              </w:tabs>
              <w:spacing w:after="0" w:line="25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bookmarkStart w:id="6" w:name="178"/>
            <w:bookmarkEnd w:id="6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Виконує інші обов’язки згідно вимог нормативно-правових актів, внутрішніх організаційно-розпорядчих документів, доручення, накази, розпорядження голови суду та керівника апарату, начальника відділу документального забезпечення.</w:t>
            </w:r>
          </w:p>
          <w:p w:rsidR="00D82AF9" w:rsidRPr="0055191D" w:rsidRDefault="00D82AF9" w:rsidP="00D82AF9">
            <w:pPr>
              <w:tabs>
                <w:tab w:val="left" w:pos="638"/>
              </w:tabs>
              <w:spacing w:after="0" w:line="254" w:lineRule="auto"/>
              <w:ind w:left="113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20D8E" w:rsidRPr="00320D8E" w:rsidRDefault="00320D8E" w:rsidP="009F5893">
            <w:pPr>
              <w:pStyle w:val="a6"/>
              <w:tabs>
                <w:tab w:val="left" w:pos="0"/>
                <w:tab w:val="left" w:pos="142"/>
                <w:tab w:val="left" w:pos="845"/>
              </w:tabs>
              <w:ind w:left="252" w:firstLine="168"/>
              <w:jc w:val="both"/>
            </w:pP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DC2235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DC2235">
              <w:t>Умови</w:t>
            </w:r>
            <w:proofErr w:type="spellEnd"/>
            <w:r w:rsidRPr="00DC2235">
              <w:t xml:space="preserve"> оплати </w:t>
            </w:r>
            <w:proofErr w:type="spellStart"/>
            <w:r w:rsidRPr="00DC2235">
              <w:t>праці</w:t>
            </w:r>
            <w:proofErr w:type="spellEnd"/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DC2235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DC2235">
              <w:t>Посадовий</w:t>
            </w:r>
            <w:proofErr w:type="spellEnd"/>
            <w:r w:rsidRPr="00DC2235">
              <w:t xml:space="preserve"> оклад – </w:t>
            </w:r>
            <w:r w:rsidR="00E42F2D">
              <w:rPr>
                <w:lang w:val="uk-UA"/>
              </w:rPr>
              <w:t>6</w:t>
            </w:r>
            <w:r w:rsidR="00D82AF9">
              <w:rPr>
                <w:lang w:val="uk-UA"/>
              </w:rPr>
              <w:t>0</w:t>
            </w:r>
            <w:r w:rsidR="00E42F2D">
              <w:rPr>
                <w:lang w:val="uk-UA"/>
              </w:rPr>
              <w:t>00</w:t>
            </w:r>
            <w:r w:rsidRPr="00DC2235">
              <w:t xml:space="preserve"> грн., </w:t>
            </w:r>
            <w:proofErr w:type="spellStart"/>
            <w:r w:rsidRPr="00DC2235">
              <w:t>відповідно</w:t>
            </w:r>
            <w:proofErr w:type="spellEnd"/>
            <w:r w:rsidRPr="00DC2235">
              <w:t xml:space="preserve"> до постанови </w:t>
            </w:r>
            <w:proofErr w:type="spellStart"/>
            <w:r w:rsidRPr="00DC2235">
              <w:t>Кабінету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Міністрів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України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від</w:t>
            </w:r>
            <w:proofErr w:type="spellEnd"/>
            <w:r w:rsidRPr="00DC2235">
              <w:t xml:space="preserve"> 24.05.2017 №358 «</w:t>
            </w:r>
            <w:proofErr w:type="spellStart"/>
            <w:r w:rsidRPr="00DC2235">
              <w:t>Деякі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питання</w:t>
            </w:r>
            <w:proofErr w:type="spellEnd"/>
            <w:r w:rsidRPr="00DC2235">
              <w:t xml:space="preserve"> оплати </w:t>
            </w:r>
            <w:proofErr w:type="spellStart"/>
            <w:r w:rsidRPr="00DC2235">
              <w:t>праці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державних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службовців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судів</w:t>
            </w:r>
            <w:proofErr w:type="spellEnd"/>
            <w:r w:rsidRPr="00DC2235">
              <w:t xml:space="preserve">, </w:t>
            </w:r>
            <w:proofErr w:type="spellStart"/>
            <w:r w:rsidRPr="00DC2235">
              <w:t>органів</w:t>
            </w:r>
            <w:proofErr w:type="spellEnd"/>
            <w:r w:rsidRPr="00DC2235">
              <w:t xml:space="preserve"> та </w:t>
            </w:r>
            <w:proofErr w:type="spellStart"/>
            <w:r w:rsidRPr="00DC2235">
              <w:t>установ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системи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правосуддя</w:t>
            </w:r>
            <w:proofErr w:type="spellEnd"/>
            <w:r w:rsidRPr="00DC2235">
              <w:t xml:space="preserve">». </w:t>
            </w:r>
          </w:p>
          <w:p w:rsidR="00616E56" w:rsidRPr="00DC2235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DC2235">
              <w:lastRenderedPageBreak/>
              <w:t xml:space="preserve">Надбавки, доплати та </w:t>
            </w:r>
            <w:proofErr w:type="spellStart"/>
            <w:r w:rsidRPr="00DC2235">
              <w:t>премії</w:t>
            </w:r>
            <w:proofErr w:type="spellEnd"/>
            <w:r w:rsidRPr="00DC2235">
              <w:t xml:space="preserve">, </w:t>
            </w:r>
            <w:proofErr w:type="spellStart"/>
            <w:r w:rsidRPr="00DC2235">
              <w:t>визначені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законодавством</w:t>
            </w:r>
            <w:proofErr w:type="spellEnd"/>
            <w:r w:rsidRPr="00DC2235">
              <w:t xml:space="preserve"> у </w:t>
            </w:r>
            <w:proofErr w:type="spellStart"/>
            <w:r w:rsidRPr="00DC2235">
              <w:t>сфері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державної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служби</w:t>
            </w:r>
            <w:proofErr w:type="spellEnd"/>
            <w:r w:rsidRPr="00DC2235">
              <w:t xml:space="preserve">. 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lastRenderedPageBreak/>
              <w:t>Перелік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інформації</w:t>
            </w:r>
            <w:proofErr w:type="spellEnd"/>
            <w:r w:rsidRPr="00265E81">
              <w:t xml:space="preserve">, </w:t>
            </w:r>
            <w:r w:rsidR="00EF6FEF">
              <w:rPr>
                <w:lang w:val="uk-UA"/>
              </w:rPr>
              <w:t xml:space="preserve">та документів, </w:t>
            </w:r>
            <w:proofErr w:type="spellStart"/>
            <w:r w:rsidRPr="00265E81">
              <w:t>необхідн</w:t>
            </w:r>
            <w:r w:rsidR="00EF6FEF">
              <w:rPr>
                <w:lang w:val="uk-UA"/>
              </w:rPr>
              <w:t>их</w:t>
            </w:r>
            <w:proofErr w:type="spellEnd"/>
            <w:r w:rsidRPr="00265E81">
              <w:t xml:space="preserve"> для </w:t>
            </w:r>
            <w:proofErr w:type="spellStart"/>
            <w:r w:rsidRPr="00265E81">
              <w:t>участі</w:t>
            </w:r>
            <w:proofErr w:type="spellEnd"/>
            <w:r w:rsidR="00EF6FEF">
              <w:rPr>
                <w:lang w:val="uk-UA"/>
              </w:rPr>
              <w:t xml:space="preserve"> у співбесіді</w:t>
            </w:r>
            <w:r w:rsidRPr="00265E81">
              <w:t>, та строк ї</w:t>
            </w:r>
            <w:r w:rsidR="00EF6FEF">
              <w:rPr>
                <w:lang w:val="uk-UA"/>
              </w:rPr>
              <w:t>х</w:t>
            </w:r>
            <w:r w:rsidRPr="00265E81">
              <w:t xml:space="preserve"> </w:t>
            </w:r>
            <w:proofErr w:type="spellStart"/>
            <w:r w:rsidRPr="00265E81">
              <w:t>подання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2F2D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7" w:name="n1170"/>
            <w:bookmarkEnd w:id="7"/>
            <w:r w:rsidRPr="00CD52D6">
              <w:t xml:space="preserve">1) </w:t>
            </w:r>
            <w:proofErr w:type="spellStart"/>
            <w:r w:rsidRPr="00CD52D6">
              <w:t>заяву</w:t>
            </w:r>
            <w:proofErr w:type="spellEnd"/>
            <w:r w:rsidRPr="00CD52D6">
              <w:t xml:space="preserve"> про участь у </w:t>
            </w:r>
            <w:r w:rsidR="00E42F2D">
              <w:rPr>
                <w:lang w:val="uk-UA"/>
              </w:rPr>
              <w:t xml:space="preserve">співбесіді </w:t>
            </w:r>
            <w:proofErr w:type="spellStart"/>
            <w:r w:rsidRPr="00CD52D6">
              <w:t>із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зазначенням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основних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мотивів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щодо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зайняття</w:t>
            </w:r>
            <w:proofErr w:type="spellEnd"/>
            <w:r w:rsidRPr="00CD52D6">
              <w:t xml:space="preserve"> посади </w:t>
            </w:r>
            <w:bookmarkStart w:id="8" w:name="n1171"/>
            <w:bookmarkEnd w:id="8"/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CD52D6">
              <w:t>2) резюме</w:t>
            </w:r>
            <w:r w:rsidR="00E42F2D">
              <w:rPr>
                <w:lang w:val="uk-UA"/>
              </w:rPr>
              <w:t xml:space="preserve">, </w:t>
            </w:r>
            <w:r w:rsidRPr="00CD52D6">
              <w:t xml:space="preserve">в </w:t>
            </w:r>
            <w:proofErr w:type="spellStart"/>
            <w:r w:rsidRPr="00CD52D6">
              <w:t>якому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обов’язково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зазначається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така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інформація</w:t>
            </w:r>
            <w:proofErr w:type="spellEnd"/>
            <w:r w:rsidRPr="00CD52D6">
              <w:t>: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9" w:name="n1172"/>
            <w:bookmarkEnd w:id="9"/>
            <w:proofErr w:type="spellStart"/>
            <w:r w:rsidRPr="00CD52D6">
              <w:t>прізвище</w:t>
            </w:r>
            <w:proofErr w:type="spellEnd"/>
            <w:r w:rsidRPr="00CD52D6">
              <w:t xml:space="preserve">, </w:t>
            </w:r>
            <w:proofErr w:type="spellStart"/>
            <w:r w:rsidRPr="00CD52D6">
              <w:t>ім’я</w:t>
            </w:r>
            <w:proofErr w:type="spellEnd"/>
            <w:r w:rsidRPr="00CD52D6">
              <w:t xml:space="preserve">, по </w:t>
            </w:r>
            <w:proofErr w:type="spellStart"/>
            <w:r w:rsidRPr="00CD52D6">
              <w:t>батькові</w:t>
            </w:r>
            <w:proofErr w:type="spellEnd"/>
            <w:r w:rsidRPr="00CD52D6">
              <w:t xml:space="preserve"> кандидата;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10" w:name="n1173"/>
            <w:bookmarkEnd w:id="10"/>
            <w:proofErr w:type="spellStart"/>
            <w:r w:rsidRPr="00CD52D6">
              <w:t>реквізити</w:t>
            </w:r>
            <w:proofErr w:type="spellEnd"/>
            <w:r w:rsidRPr="00CD52D6">
              <w:t xml:space="preserve"> документа, </w:t>
            </w:r>
            <w:proofErr w:type="spellStart"/>
            <w:r w:rsidRPr="00CD52D6">
              <w:t>що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посвідчує</w:t>
            </w:r>
            <w:proofErr w:type="spellEnd"/>
            <w:r w:rsidRPr="00CD52D6">
              <w:t xml:space="preserve"> особу та </w:t>
            </w:r>
            <w:proofErr w:type="spellStart"/>
            <w:r w:rsidRPr="00CD52D6">
              <w:t>підтверджує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громадянство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України</w:t>
            </w:r>
            <w:proofErr w:type="spellEnd"/>
            <w:r w:rsidR="00A42C16">
              <w:rPr>
                <w:lang w:val="uk-UA"/>
              </w:rPr>
              <w:t xml:space="preserve"> (оригінал документа мати при собі)</w:t>
            </w:r>
            <w:r w:rsidRPr="00CD52D6">
              <w:t>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11" w:name="n1174"/>
            <w:bookmarkEnd w:id="11"/>
            <w:proofErr w:type="spellStart"/>
            <w:r w:rsidRPr="00CD52D6">
              <w:t>підтвердження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наявності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відповідного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ступеня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вищої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освіти</w:t>
            </w:r>
            <w:proofErr w:type="spellEnd"/>
            <w:r w:rsidR="00A42C16">
              <w:rPr>
                <w:lang w:val="uk-UA"/>
              </w:rPr>
              <w:t xml:space="preserve"> (оригінал документа мати при собі)</w:t>
            </w:r>
            <w:r w:rsidRPr="00CD52D6">
              <w:t>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12" w:name="n1175"/>
            <w:bookmarkEnd w:id="12"/>
            <w:proofErr w:type="spellStart"/>
            <w:r w:rsidRPr="00CD52D6">
              <w:t>підтвердження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рівня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вільного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володіння</w:t>
            </w:r>
            <w:proofErr w:type="spellEnd"/>
            <w:r w:rsidRPr="00CD52D6">
              <w:t xml:space="preserve"> державною </w:t>
            </w:r>
            <w:proofErr w:type="spellStart"/>
            <w:r w:rsidRPr="00CD52D6">
              <w:t>мовою</w:t>
            </w:r>
            <w:proofErr w:type="spellEnd"/>
            <w:r w:rsidR="00A42C16">
              <w:rPr>
                <w:lang w:val="uk-UA"/>
              </w:rPr>
              <w:t xml:space="preserve"> (за наявності)</w:t>
            </w:r>
            <w:r w:rsidRPr="00CD52D6">
              <w:t>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13" w:name="n1176"/>
            <w:bookmarkEnd w:id="13"/>
            <w:proofErr w:type="spellStart"/>
            <w:r w:rsidRPr="00CD52D6">
              <w:t>відомості</w:t>
            </w:r>
            <w:proofErr w:type="spellEnd"/>
            <w:r w:rsidRPr="00CD52D6">
              <w:t xml:space="preserve"> про стаж </w:t>
            </w:r>
            <w:proofErr w:type="spellStart"/>
            <w:r w:rsidRPr="00CD52D6">
              <w:t>роботи</w:t>
            </w:r>
            <w:proofErr w:type="spellEnd"/>
            <w:r w:rsidRPr="00CD52D6">
              <w:t xml:space="preserve">, стаж </w:t>
            </w:r>
            <w:proofErr w:type="spellStart"/>
            <w:r w:rsidRPr="00CD52D6">
              <w:t>державної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служби</w:t>
            </w:r>
            <w:proofErr w:type="spellEnd"/>
            <w:r w:rsidRPr="00CD52D6">
              <w:t xml:space="preserve"> (за </w:t>
            </w:r>
            <w:proofErr w:type="spellStart"/>
            <w:r w:rsidRPr="00CD52D6">
              <w:t>наявності</w:t>
            </w:r>
            <w:proofErr w:type="spellEnd"/>
            <w:r w:rsidRPr="00CD52D6">
              <w:t xml:space="preserve">), </w:t>
            </w:r>
            <w:proofErr w:type="spellStart"/>
            <w:r w:rsidRPr="00CD52D6">
              <w:t>досвід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роботи</w:t>
            </w:r>
            <w:proofErr w:type="spellEnd"/>
            <w:r w:rsidRPr="00CD52D6">
              <w:t xml:space="preserve"> на </w:t>
            </w:r>
            <w:proofErr w:type="spellStart"/>
            <w:r w:rsidRPr="00CD52D6">
              <w:t>відповідних</w:t>
            </w:r>
            <w:proofErr w:type="spellEnd"/>
            <w:r w:rsidRPr="00CD52D6">
              <w:t xml:space="preserve"> посадах;</w:t>
            </w:r>
          </w:p>
          <w:p w:rsidR="00616E56" w:rsidRPr="00CD52D6" w:rsidRDefault="00E42F2D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14" w:name="n1177"/>
            <w:bookmarkEnd w:id="14"/>
            <w:r>
              <w:rPr>
                <w:lang w:val="uk-UA"/>
              </w:rPr>
              <w:t xml:space="preserve">3) </w:t>
            </w:r>
            <w:r w:rsidR="00C43801">
              <w:rPr>
                <w:lang w:val="uk-UA"/>
              </w:rPr>
              <w:t>з</w:t>
            </w:r>
            <w:r>
              <w:rPr>
                <w:lang w:val="uk-UA"/>
              </w:rPr>
              <w:t>аповнен</w:t>
            </w:r>
            <w:r w:rsidR="00C43801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особов</w:t>
            </w:r>
            <w:r w:rsidR="00C43801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картк</w:t>
            </w:r>
            <w:r w:rsidR="00C43801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державного службовця</w:t>
            </w:r>
            <w:r w:rsidR="00616E56" w:rsidRPr="00CD52D6">
              <w:t>.</w:t>
            </w:r>
          </w:p>
          <w:p w:rsidR="00EF6FEF" w:rsidRPr="00CD52D6" w:rsidRDefault="00EF6FEF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  <w:p w:rsidR="00616E56" w:rsidRPr="00C85874" w:rsidRDefault="00C85874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rPr>
                <w:lang w:val="uk-UA"/>
              </w:rPr>
              <w:t>Інформація</w:t>
            </w:r>
            <w:r w:rsidR="00616E56" w:rsidRPr="00C85874">
              <w:t xml:space="preserve"> </w:t>
            </w:r>
            <w:r w:rsidR="00EF6FEF">
              <w:rPr>
                <w:lang w:val="uk-UA"/>
              </w:rPr>
              <w:t xml:space="preserve">та документи </w:t>
            </w:r>
            <w:proofErr w:type="spellStart"/>
            <w:r w:rsidR="00616E56" w:rsidRPr="00C85874">
              <w:t>прийма</w:t>
            </w:r>
            <w:proofErr w:type="spellEnd"/>
            <w:r w:rsidR="00EF6FEF">
              <w:rPr>
                <w:lang w:val="uk-UA"/>
              </w:rPr>
              <w:t>ю</w:t>
            </w:r>
            <w:proofErr w:type="spellStart"/>
            <w:r w:rsidR="00616E56" w:rsidRPr="00C85874">
              <w:t>ться</w:t>
            </w:r>
            <w:proofErr w:type="spellEnd"/>
            <w:r w:rsidR="00616E56" w:rsidRPr="00C85874">
              <w:t xml:space="preserve"> до </w:t>
            </w:r>
            <w:r w:rsidR="00FA7EC5" w:rsidRPr="00C85874">
              <w:rPr>
                <w:lang w:val="uk-UA"/>
              </w:rPr>
              <w:t>1</w:t>
            </w:r>
            <w:r w:rsidR="00595DE3">
              <w:rPr>
                <w:lang w:val="uk-UA"/>
              </w:rPr>
              <w:t>7</w:t>
            </w:r>
            <w:r w:rsidR="00FA7EC5" w:rsidRPr="00C85874">
              <w:rPr>
                <w:lang w:val="uk-UA"/>
              </w:rPr>
              <w:t xml:space="preserve"> </w:t>
            </w:r>
            <w:r w:rsidR="00616E56" w:rsidRPr="00C85874">
              <w:t xml:space="preserve">год. </w:t>
            </w:r>
            <w:r w:rsidR="00595DE3">
              <w:rPr>
                <w:lang w:val="uk-UA"/>
              </w:rPr>
              <w:t>00</w:t>
            </w:r>
            <w:r w:rsidR="00616E56" w:rsidRPr="00C85874">
              <w:t xml:space="preserve"> </w:t>
            </w:r>
            <w:proofErr w:type="spellStart"/>
            <w:r w:rsidR="00616E56" w:rsidRPr="00C85874">
              <w:t>хв</w:t>
            </w:r>
            <w:proofErr w:type="spellEnd"/>
            <w:r w:rsidR="00616E56" w:rsidRPr="00C85874">
              <w:t>.</w:t>
            </w:r>
          </w:p>
          <w:p w:rsidR="00616E56" w:rsidRPr="00EF6FEF" w:rsidRDefault="009F5893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787FAF">
              <w:rPr>
                <w:lang w:val="uk-UA"/>
              </w:rPr>
              <w:t xml:space="preserve"> </w:t>
            </w:r>
            <w:r w:rsidR="00EF6FEF">
              <w:rPr>
                <w:lang w:val="uk-UA"/>
              </w:rPr>
              <w:t>червня</w:t>
            </w:r>
            <w:r w:rsidR="00616E56" w:rsidRPr="00C85874">
              <w:t xml:space="preserve"> 202</w:t>
            </w:r>
            <w:r w:rsidR="00EF6FEF">
              <w:rPr>
                <w:lang w:val="uk-UA"/>
              </w:rPr>
              <w:t>2</w:t>
            </w:r>
            <w:r w:rsidR="00616E56" w:rsidRPr="00C85874">
              <w:t xml:space="preserve"> року</w:t>
            </w:r>
            <w:r w:rsidR="00EF6FEF">
              <w:rPr>
                <w:lang w:val="uk-UA"/>
              </w:rPr>
              <w:t xml:space="preserve"> за </w:t>
            </w:r>
            <w:proofErr w:type="spellStart"/>
            <w:r w:rsidR="00EF6FEF">
              <w:rPr>
                <w:lang w:val="uk-UA"/>
              </w:rPr>
              <w:t>адресою</w:t>
            </w:r>
            <w:proofErr w:type="spellEnd"/>
            <w:r w:rsidR="00EF6FEF">
              <w:rPr>
                <w:lang w:val="uk-UA"/>
              </w:rPr>
              <w:t xml:space="preserve"> м. Тернопіль. </w:t>
            </w:r>
            <w:proofErr w:type="spellStart"/>
            <w:r w:rsidR="00EF6FEF">
              <w:rPr>
                <w:lang w:val="uk-UA"/>
              </w:rPr>
              <w:t>вул.Грушевського</w:t>
            </w:r>
            <w:proofErr w:type="spellEnd"/>
            <w:r w:rsidR="00EF6FEF">
              <w:rPr>
                <w:lang w:val="uk-UA"/>
              </w:rPr>
              <w:t xml:space="preserve">, 6, каб.113 </w:t>
            </w:r>
          </w:p>
        </w:tc>
      </w:tr>
      <w:tr w:rsidR="00BC127F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27F" w:rsidRPr="00BC127F" w:rsidRDefault="00BC127F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  <w:r>
              <w:rPr>
                <w:lang w:val="uk-UA"/>
              </w:rPr>
              <w:t>Строковість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27F" w:rsidRPr="00A42C16" w:rsidRDefault="00BC127F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>На період дії воєнного стану, з урахуванням вимог статті 10 Закону України від 12.05.2015</w:t>
            </w:r>
            <w:r w:rsidR="00A42C16">
              <w:rPr>
                <w:lang w:val="uk-UA"/>
              </w:rPr>
              <w:t xml:space="preserve"> №389-</w:t>
            </w:r>
            <w:r w:rsidR="00A42C16">
              <w:rPr>
                <w:lang w:val="en-US"/>
              </w:rPr>
              <w:t xml:space="preserve">VIII </w:t>
            </w:r>
            <w:r w:rsidR="00A42C16">
              <w:rPr>
                <w:lang w:val="uk-UA"/>
              </w:rPr>
              <w:t>«Про правовий режим воєнного стану» (із змінами)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Додаткові</w:t>
            </w:r>
            <w:proofErr w:type="spellEnd"/>
            <w:r w:rsidRPr="00265E81">
              <w:t xml:space="preserve"> (</w:t>
            </w:r>
            <w:proofErr w:type="spellStart"/>
            <w:r w:rsidRPr="00265E81">
              <w:t>необов’язкові</w:t>
            </w:r>
            <w:proofErr w:type="spellEnd"/>
            <w:r w:rsidRPr="00265E81">
              <w:t xml:space="preserve">) </w:t>
            </w:r>
            <w:proofErr w:type="spellStart"/>
            <w:r w:rsidRPr="00265E81">
              <w:t>документи</w:t>
            </w:r>
            <w:proofErr w:type="spellEnd"/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6E56" w:rsidRPr="000E2B5A" w:rsidRDefault="00616E56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proofErr w:type="spellStart"/>
            <w:r w:rsidRPr="00545CCE">
              <w:t>З</w:t>
            </w:r>
            <w:r w:rsidRPr="00320D8E">
              <w:t>аява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щодо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забезпечення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розумним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пристосуванням</w:t>
            </w:r>
            <w:proofErr w:type="spellEnd"/>
            <w:r w:rsidRPr="00320D8E">
              <w:t xml:space="preserve"> 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82133B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>Дата</w:t>
            </w:r>
            <w:r w:rsidR="0082133B">
              <w:rPr>
                <w:lang w:val="uk-UA"/>
              </w:rPr>
              <w:t xml:space="preserve"> і</w:t>
            </w:r>
            <w:r w:rsidRPr="00265E81">
              <w:t xml:space="preserve"> час початку</w:t>
            </w:r>
            <w:r w:rsidR="0082133B">
              <w:rPr>
                <w:lang w:val="uk-UA"/>
              </w:rPr>
              <w:t>,</w:t>
            </w:r>
            <w:r w:rsidRPr="00265E81">
              <w:t xml:space="preserve"> </w:t>
            </w:r>
            <w:r w:rsidR="0082133B">
              <w:rPr>
                <w:lang w:val="uk-UA"/>
              </w:rPr>
              <w:t>м</w:t>
            </w:r>
            <w:proofErr w:type="spellStart"/>
            <w:r w:rsidRPr="00265E81">
              <w:t>ісце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або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спосіб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проведення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співбесіди</w:t>
            </w:r>
            <w:proofErr w:type="spellEnd"/>
            <w:r w:rsidR="00265E81">
              <w:rPr>
                <w:lang w:val="uk-UA"/>
              </w:rPr>
              <w:t xml:space="preserve"> 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C85874" w:rsidRDefault="009F5893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rPr>
                <w:lang w:val="uk-UA"/>
              </w:rPr>
              <w:t xml:space="preserve">28 </w:t>
            </w:r>
            <w:r w:rsidR="0082133B" w:rsidRPr="0082133B">
              <w:t>червня</w:t>
            </w:r>
            <w:r w:rsidR="00616E56" w:rsidRPr="00C85874">
              <w:t xml:space="preserve"> 202</w:t>
            </w:r>
            <w:r w:rsidR="0082133B" w:rsidRPr="0082133B">
              <w:t>2</w:t>
            </w:r>
            <w:r w:rsidR="00616E56" w:rsidRPr="00C85874">
              <w:t xml:space="preserve"> року о </w:t>
            </w:r>
            <w:r w:rsidR="0082133B" w:rsidRPr="0082133B">
              <w:t>10</w:t>
            </w:r>
            <w:r w:rsidR="00616E56" w:rsidRPr="00C85874">
              <w:t xml:space="preserve"> год.00 </w:t>
            </w:r>
            <w:proofErr w:type="spellStart"/>
            <w:r w:rsidR="00616E56" w:rsidRPr="00C85874">
              <w:t>хв</w:t>
            </w:r>
            <w:proofErr w:type="spellEnd"/>
            <w:r w:rsidR="00616E56" w:rsidRPr="00C85874">
              <w:t>.</w:t>
            </w:r>
          </w:p>
          <w:p w:rsidR="00616E56" w:rsidRPr="0082133B" w:rsidRDefault="00924C41" w:rsidP="0082133B">
            <w:pPr>
              <w:tabs>
                <w:tab w:val="left" w:pos="645"/>
              </w:tabs>
              <w:spacing w:before="150" w:after="150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Тернопіль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Грушевського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6 (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F3507"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співбесіди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фізичної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присутності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кандидатів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0A1AB4" w:rsidRDefault="0082133B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  <w:r w:rsidRPr="00265E81">
              <w:t xml:space="preserve">Номер </w:t>
            </w:r>
            <w:r w:rsidR="00616E56" w:rsidRPr="00265E81">
              <w:t xml:space="preserve">телефону </w:t>
            </w:r>
            <w:r>
              <w:rPr>
                <w:lang w:val="uk-UA"/>
              </w:rPr>
              <w:t>служби управління персоналом суду</w:t>
            </w:r>
            <w:r w:rsidR="00616E56" w:rsidRPr="00265E81">
              <w:t xml:space="preserve">, яка </w:t>
            </w:r>
            <w:proofErr w:type="spellStart"/>
            <w:r w:rsidR="00616E56" w:rsidRPr="00265E81">
              <w:t>надає</w:t>
            </w:r>
            <w:proofErr w:type="spellEnd"/>
            <w:r w:rsidR="00616E56" w:rsidRPr="00265E81">
              <w:t xml:space="preserve"> </w:t>
            </w:r>
            <w:proofErr w:type="spellStart"/>
            <w:r w:rsidR="00616E56" w:rsidRPr="00265E81">
              <w:t>додаткову</w:t>
            </w:r>
            <w:proofErr w:type="spellEnd"/>
            <w:r w:rsidR="00616E56" w:rsidRPr="00265E81">
              <w:t xml:space="preserve"> </w:t>
            </w:r>
            <w:proofErr w:type="spellStart"/>
            <w:r w:rsidR="00616E56" w:rsidRPr="00265E81">
              <w:t>інформацію</w:t>
            </w:r>
            <w:proofErr w:type="spellEnd"/>
            <w:r w:rsidR="00616E56" w:rsidRPr="00265E81">
              <w:t xml:space="preserve"> з </w:t>
            </w:r>
            <w:proofErr w:type="spellStart"/>
            <w:r w:rsidR="00616E56" w:rsidRPr="00265E81">
              <w:t>питань</w:t>
            </w:r>
            <w:proofErr w:type="spellEnd"/>
            <w:r w:rsidR="00616E56" w:rsidRPr="00265E81">
              <w:t xml:space="preserve"> </w:t>
            </w:r>
            <w:proofErr w:type="spellStart"/>
            <w:r w:rsidR="00616E56" w:rsidRPr="00265E81">
              <w:t>проведення</w:t>
            </w:r>
            <w:proofErr w:type="spellEnd"/>
            <w:r w:rsidR="00616E56" w:rsidRPr="00265E81">
              <w:t xml:space="preserve"> </w:t>
            </w:r>
            <w:r w:rsidR="000A1AB4">
              <w:rPr>
                <w:lang w:val="uk-UA"/>
              </w:rPr>
              <w:t>співбесіди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Default="00924C41" w:rsidP="00924C41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24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</w:t>
            </w:r>
            <w:proofErr w:type="spellEnd"/>
            <w:r w:rsidRPr="00924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(0352) 220136</w:t>
            </w:r>
          </w:p>
          <w:p w:rsidR="00616E56" w:rsidRPr="00924C41" w:rsidRDefault="00616E56" w:rsidP="00924C41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6E56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Кваліфікаційні вимоги</w:t>
            </w:r>
          </w:p>
        </w:tc>
      </w:tr>
      <w:tr w:rsidR="00924C41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320D8E" w:rsidRDefault="00924C41" w:rsidP="00924C4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1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Освіта</w:t>
            </w:r>
            <w:proofErr w:type="spellEnd"/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A11438" w:rsidRDefault="009F5893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en-US"/>
              </w:rPr>
            </w:pPr>
            <w:r>
              <w:rPr>
                <w:lang w:val="uk-UA"/>
              </w:rPr>
              <w:t>В</w:t>
            </w:r>
            <w:proofErr w:type="spellStart"/>
            <w:r w:rsidRPr="000276AB">
              <w:t>ищ</w:t>
            </w:r>
            <w:proofErr w:type="spellEnd"/>
            <w:r>
              <w:rPr>
                <w:lang w:val="uk-UA"/>
              </w:rPr>
              <w:t>а</w:t>
            </w:r>
            <w:r w:rsidRPr="000276AB">
              <w:t xml:space="preserve"> </w:t>
            </w:r>
            <w:proofErr w:type="spellStart"/>
            <w:r w:rsidRPr="000276AB">
              <w:t>освіти</w:t>
            </w:r>
            <w:proofErr w:type="spellEnd"/>
            <w:r w:rsidRPr="000276AB">
              <w:t xml:space="preserve"> </w:t>
            </w:r>
            <w:r w:rsidR="00D82AF9">
              <w:rPr>
                <w:lang w:val="uk-UA"/>
              </w:rPr>
              <w:t>не нижче молодшого бакалавра або бакалавра за спеціальністю «Правознавство» або «Правоохоронна діяльність»</w:t>
            </w:r>
            <w:bookmarkStart w:id="15" w:name="_GoBack"/>
            <w:bookmarkEnd w:id="15"/>
          </w:p>
        </w:tc>
      </w:tr>
      <w:tr w:rsidR="00924C41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320D8E" w:rsidRDefault="00924C41" w:rsidP="00924C4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2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Досвід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роботи</w:t>
            </w:r>
            <w:proofErr w:type="spellEnd"/>
            <w:r w:rsidRPr="001471DF">
              <w:t xml:space="preserve"> 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471DF">
              <w:t xml:space="preserve">Не </w:t>
            </w:r>
            <w:proofErr w:type="spellStart"/>
            <w:r w:rsidRPr="001471DF">
              <w:t>потребує</w:t>
            </w:r>
            <w:proofErr w:type="spellEnd"/>
          </w:p>
        </w:tc>
      </w:tr>
      <w:tr w:rsidR="00924C41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320D8E" w:rsidRDefault="00924C41" w:rsidP="00924C4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3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Володіння</w:t>
            </w:r>
            <w:proofErr w:type="spellEnd"/>
            <w:r w:rsidRPr="001471DF">
              <w:t xml:space="preserve"> державною </w:t>
            </w:r>
            <w:proofErr w:type="spellStart"/>
            <w:r w:rsidRPr="001471DF">
              <w:t>мовою</w:t>
            </w:r>
            <w:proofErr w:type="spellEnd"/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Вільне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володіння</w:t>
            </w:r>
            <w:proofErr w:type="spellEnd"/>
            <w:r w:rsidRPr="001471DF">
              <w:t xml:space="preserve"> державною </w:t>
            </w:r>
            <w:proofErr w:type="spellStart"/>
            <w:r w:rsidRPr="001471DF">
              <w:t>мовою</w:t>
            </w:r>
            <w:proofErr w:type="spellEnd"/>
          </w:p>
        </w:tc>
      </w:tr>
    </w:tbl>
    <w:p w:rsidR="0027287B" w:rsidRPr="00320D8E" w:rsidRDefault="0027287B" w:rsidP="00132DC1">
      <w:pPr>
        <w:tabs>
          <w:tab w:val="left" w:pos="50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sectPr w:rsidR="0027287B" w:rsidRPr="00320D8E" w:rsidSect="006B6014">
      <w:pgSz w:w="11906" w:h="16838"/>
      <w:pgMar w:top="993" w:right="73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C5593"/>
    <w:multiLevelType w:val="hybridMultilevel"/>
    <w:tmpl w:val="60F278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10CE5"/>
    <w:multiLevelType w:val="hybridMultilevel"/>
    <w:tmpl w:val="ABA44F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586F"/>
    <w:multiLevelType w:val="hybridMultilevel"/>
    <w:tmpl w:val="ED348B40"/>
    <w:lvl w:ilvl="0" w:tplc="126E6108">
      <w:start w:val="1"/>
      <w:numFmt w:val="decimal"/>
      <w:lvlText w:val="%1."/>
      <w:lvlJc w:val="left"/>
      <w:pPr>
        <w:ind w:left="252" w:hanging="57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762" w:hanging="360"/>
      </w:pPr>
    </w:lvl>
    <w:lvl w:ilvl="2" w:tplc="0422001B" w:tentative="1">
      <w:start w:val="1"/>
      <w:numFmt w:val="lowerRoman"/>
      <w:lvlText w:val="%3."/>
      <w:lvlJc w:val="right"/>
      <w:pPr>
        <w:ind w:left="1482" w:hanging="180"/>
      </w:pPr>
    </w:lvl>
    <w:lvl w:ilvl="3" w:tplc="0422000F" w:tentative="1">
      <w:start w:val="1"/>
      <w:numFmt w:val="decimal"/>
      <w:lvlText w:val="%4."/>
      <w:lvlJc w:val="left"/>
      <w:pPr>
        <w:ind w:left="2202" w:hanging="360"/>
      </w:pPr>
    </w:lvl>
    <w:lvl w:ilvl="4" w:tplc="04220019" w:tentative="1">
      <w:start w:val="1"/>
      <w:numFmt w:val="lowerLetter"/>
      <w:lvlText w:val="%5."/>
      <w:lvlJc w:val="left"/>
      <w:pPr>
        <w:ind w:left="2922" w:hanging="360"/>
      </w:pPr>
    </w:lvl>
    <w:lvl w:ilvl="5" w:tplc="0422001B" w:tentative="1">
      <w:start w:val="1"/>
      <w:numFmt w:val="lowerRoman"/>
      <w:lvlText w:val="%6."/>
      <w:lvlJc w:val="right"/>
      <w:pPr>
        <w:ind w:left="3642" w:hanging="180"/>
      </w:pPr>
    </w:lvl>
    <w:lvl w:ilvl="6" w:tplc="0422000F" w:tentative="1">
      <w:start w:val="1"/>
      <w:numFmt w:val="decimal"/>
      <w:lvlText w:val="%7."/>
      <w:lvlJc w:val="left"/>
      <w:pPr>
        <w:ind w:left="4362" w:hanging="360"/>
      </w:pPr>
    </w:lvl>
    <w:lvl w:ilvl="7" w:tplc="04220019" w:tentative="1">
      <w:start w:val="1"/>
      <w:numFmt w:val="lowerLetter"/>
      <w:lvlText w:val="%8."/>
      <w:lvlJc w:val="left"/>
      <w:pPr>
        <w:ind w:left="5082" w:hanging="360"/>
      </w:pPr>
    </w:lvl>
    <w:lvl w:ilvl="8" w:tplc="0422001B" w:tentative="1">
      <w:start w:val="1"/>
      <w:numFmt w:val="lowerRoman"/>
      <w:lvlText w:val="%9."/>
      <w:lvlJc w:val="right"/>
      <w:pPr>
        <w:ind w:left="5802" w:hanging="180"/>
      </w:pPr>
    </w:lvl>
  </w:abstractNum>
  <w:abstractNum w:abstractNumId="4" w15:restartNumberingAfterBreak="0">
    <w:nsid w:val="3C596CBF"/>
    <w:multiLevelType w:val="multilevel"/>
    <w:tmpl w:val="5530A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C612A6"/>
    <w:multiLevelType w:val="hybridMultilevel"/>
    <w:tmpl w:val="5DF4BB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A5473"/>
    <w:multiLevelType w:val="hybridMultilevel"/>
    <w:tmpl w:val="ED4AD1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7B"/>
    <w:rsid w:val="0004768B"/>
    <w:rsid w:val="000802F7"/>
    <w:rsid w:val="000A1AB4"/>
    <w:rsid w:val="000E2B5A"/>
    <w:rsid w:val="000F75A9"/>
    <w:rsid w:val="00132DC1"/>
    <w:rsid w:val="001A45D9"/>
    <w:rsid w:val="001E1F14"/>
    <w:rsid w:val="00251061"/>
    <w:rsid w:val="00252F46"/>
    <w:rsid w:val="00265E81"/>
    <w:rsid w:val="0027287B"/>
    <w:rsid w:val="0028077F"/>
    <w:rsid w:val="002E4D98"/>
    <w:rsid w:val="00320D8E"/>
    <w:rsid w:val="00334964"/>
    <w:rsid w:val="00337177"/>
    <w:rsid w:val="003514B3"/>
    <w:rsid w:val="00392540"/>
    <w:rsid w:val="003A327E"/>
    <w:rsid w:val="004E51BD"/>
    <w:rsid w:val="005115A9"/>
    <w:rsid w:val="00545CCE"/>
    <w:rsid w:val="00595DE3"/>
    <w:rsid w:val="00616E56"/>
    <w:rsid w:val="00673A11"/>
    <w:rsid w:val="006A1440"/>
    <w:rsid w:val="006B6014"/>
    <w:rsid w:val="006C78C4"/>
    <w:rsid w:val="006F3507"/>
    <w:rsid w:val="006F75E7"/>
    <w:rsid w:val="00730017"/>
    <w:rsid w:val="00746ECC"/>
    <w:rsid w:val="00747EF4"/>
    <w:rsid w:val="00787FAF"/>
    <w:rsid w:val="0082133B"/>
    <w:rsid w:val="008C6F15"/>
    <w:rsid w:val="008E7312"/>
    <w:rsid w:val="00924C41"/>
    <w:rsid w:val="00935CE7"/>
    <w:rsid w:val="00966F51"/>
    <w:rsid w:val="009720A5"/>
    <w:rsid w:val="00976E9F"/>
    <w:rsid w:val="00990A39"/>
    <w:rsid w:val="009B48CC"/>
    <w:rsid w:val="009D04EC"/>
    <w:rsid w:val="009D4328"/>
    <w:rsid w:val="009F5893"/>
    <w:rsid w:val="00A42C16"/>
    <w:rsid w:val="00A54FAB"/>
    <w:rsid w:val="00AC1019"/>
    <w:rsid w:val="00AD7E58"/>
    <w:rsid w:val="00AE13F8"/>
    <w:rsid w:val="00AE4738"/>
    <w:rsid w:val="00AF2698"/>
    <w:rsid w:val="00B1696E"/>
    <w:rsid w:val="00B468DB"/>
    <w:rsid w:val="00B64341"/>
    <w:rsid w:val="00BB32B3"/>
    <w:rsid w:val="00BC127F"/>
    <w:rsid w:val="00BE3203"/>
    <w:rsid w:val="00C43801"/>
    <w:rsid w:val="00C85874"/>
    <w:rsid w:val="00CC2717"/>
    <w:rsid w:val="00CD52D6"/>
    <w:rsid w:val="00D82AF9"/>
    <w:rsid w:val="00D830D9"/>
    <w:rsid w:val="00DA1D9E"/>
    <w:rsid w:val="00E06290"/>
    <w:rsid w:val="00E42F2D"/>
    <w:rsid w:val="00E6707A"/>
    <w:rsid w:val="00EA6580"/>
    <w:rsid w:val="00EF6FEF"/>
    <w:rsid w:val="00F00B97"/>
    <w:rsid w:val="00F02F79"/>
    <w:rsid w:val="00F86454"/>
    <w:rsid w:val="00FA7EC5"/>
    <w:rsid w:val="00FB1867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C569"/>
  <w15:docId w15:val="{8F18B074-0B80-4A6E-B4F2-A7A5A52A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8C4"/>
  </w:style>
  <w:style w:type="paragraph" w:styleId="2">
    <w:name w:val="heading 2"/>
    <w:basedOn w:val="a"/>
    <w:next w:val="a"/>
    <w:link w:val="20"/>
    <w:uiPriority w:val="9"/>
    <w:unhideWhenUsed/>
    <w:qFormat/>
    <w:rsid w:val="008C6F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7287B"/>
    <w:pPr>
      <w:spacing w:after="0" w:line="240" w:lineRule="auto"/>
      <w:jc w:val="both"/>
    </w:pPr>
    <w:rPr>
      <w:rFonts w:ascii="Calibri" w:eastAsia="Calibri" w:hAnsi="Calibri" w:cs="Times New Roman"/>
      <w:sz w:val="28"/>
      <w:lang w:val="ru-RU" w:eastAsia="en-US"/>
    </w:rPr>
  </w:style>
  <w:style w:type="character" w:customStyle="1" w:styleId="a5">
    <w:name w:val="Основной текст Знак"/>
    <w:basedOn w:val="a0"/>
    <w:uiPriority w:val="99"/>
    <w:semiHidden/>
    <w:rsid w:val="0027287B"/>
  </w:style>
  <w:style w:type="paragraph" w:styleId="a6">
    <w:name w:val="List Paragraph"/>
    <w:basedOn w:val="a"/>
    <w:uiPriority w:val="34"/>
    <w:qFormat/>
    <w:rsid w:val="002728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7287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27287B"/>
  </w:style>
  <w:style w:type="character" w:customStyle="1" w:styleId="FontStyle31">
    <w:name w:val="Font Style31"/>
    <w:basedOn w:val="a0"/>
    <w:uiPriority w:val="99"/>
    <w:rsid w:val="0027287B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27287B"/>
    <w:rPr>
      <w:rFonts w:ascii="Calibri" w:eastAsia="Calibri" w:hAnsi="Calibri" w:cs="Times New Roman"/>
      <w:sz w:val="28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8C6F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7">
    <w:name w:val="Другое_"/>
    <w:basedOn w:val="a0"/>
    <w:link w:val="a8"/>
    <w:uiPriority w:val="99"/>
    <w:rsid w:val="00265E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Другое"/>
    <w:basedOn w:val="a"/>
    <w:link w:val="a7"/>
    <w:uiPriority w:val="99"/>
    <w:rsid w:val="00265E81"/>
    <w:pPr>
      <w:widowControl w:val="0"/>
      <w:shd w:val="clear" w:color="auto" w:fill="FFFFFF"/>
      <w:spacing w:after="0" w:line="240" w:lineRule="auto"/>
      <w:ind w:firstLine="140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3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F3507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BE3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2320</Words>
  <Characters>1323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Тимчак</cp:lastModifiedBy>
  <cp:revision>3</cp:revision>
  <cp:lastPrinted>2022-06-22T11:12:00Z</cp:lastPrinted>
  <dcterms:created xsi:type="dcterms:W3CDTF">2022-06-22T11:15:00Z</dcterms:created>
  <dcterms:modified xsi:type="dcterms:W3CDTF">2022-06-22T11:19:00Z</dcterms:modified>
</cp:coreProperties>
</file>